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B162" w14:textId="77777777" w:rsidR="00A364C0" w:rsidRDefault="00A364C0" w:rsidP="00A364C0">
      <w:pPr>
        <w:pStyle w:val="xmsonormal"/>
        <w:ind w:left="720"/>
      </w:pPr>
      <w:r>
        <w:rPr>
          <w:rFonts w:ascii="Calibri" w:hAnsi="Calibri" w:cs="Calibri"/>
          <w:b/>
          <w:bCs/>
        </w:rPr>
        <w:t>Notice to Patients</w:t>
      </w:r>
    </w:p>
    <w:p w14:paraId="76DBFD2D" w14:textId="77777777" w:rsidR="00A364C0" w:rsidRDefault="00A364C0" w:rsidP="00A364C0">
      <w:pPr>
        <w:pStyle w:val="xmsonormal"/>
        <w:ind w:left="720"/>
      </w:pPr>
      <w:r>
        <w:rPr>
          <w:rFonts w:ascii="Calibri" w:hAnsi="Calibri" w:cs="Calibri"/>
        </w:rPr>
        <w:t xml:space="preserve">Please note that the practice will provide services as per </w:t>
      </w:r>
      <w:r>
        <w:rPr>
          <w:rFonts w:ascii="Calibri" w:hAnsi="Calibri" w:cs="Calibri"/>
          <w:i/>
          <w:iCs/>
        </w:rPr>
        <w:t>You and Your General Practice</w:t>
      </w:r>
      <w:r>
        <w:rPr>
          <w:rFonts w:ascii="Calibri" w:hAnsi="Calibri" w:cs="Calibri"/>
        </w:rPr>
        <w:t>, except when unable to do so due to:</w:t>
      </w:r>
    </w:p>
    <w:p w14:paraId="708C9BDC" w14:textId="77777777" w:rsidR="00A364C0" w:rsidRDefault="00A364C0" w:rsidP="00A364C0">
      <w:pPr>
        <w:pStyle w:val="xmsolistparagraph"/>
        <w:ind w:left="1440" w:hanging="360"/>
      </w:pPr>
      <w:r>
        <w:rPr>
          <w:rFonts w:ascii="Symbol" w:hAnsi="Symbol"/>
        </w:rPr>
        <w:t>·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rPr>
          <w:rFonts w:ascii="Calibri" w:hAnsi="Calibri" w:cs="Calibri"/>
        </w:rPr>
        <w:t>Lack of capacity</w:t>
      </w:r>
    </w:p>
    <w:p w14:paraId="5D443225" w14:textId="1F0DB17E" w:rsidR="00A364C0" w:rsidRDefault="00A364C0" w:rsidP="00A364C0">
      <w:pPr>
        <w:pStyle w:val="xmsolistparagraph"/>
        <w:ind w:left="1440" w:hanging="360"/>
      </w:pPr>
      <w:r>
        <w:rPr>
          <w:rFonts w:ascii="Symbol" w:hAnsi="Symbol"/>
        </w:rPr>
        <w:t>·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rPr>
          <w:rFonts w:ascii="Calibri" w:hAnsi="Calibri" w:cs="Calibri"/>
        </w:rPr>
        <w:t>Closure due to staff training (h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</w:rPr>
        <w:t>ld day each month)</w:t>
      </w:r>
    </w:p>
    <w:p w14:paraId="1C448C96" w14:textId="77777777" w:rsidR="00A364C0" w:rsidRDefault="00A364C0" w:rsidP="00A364C0">
      <w:pPr>
        <w:pStyle w:val="xmsolistparagraph"/>
        <w:ind w:left="1440" w:hanging="360"/>
      </w:pPr>
      <w:r>
        <w:rPr>
          <w:rFonts w:ascii="Symbol" w:hAnsi="Symbol"/>
        </w:rPr>
        <w:t>·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rPr>
          <w:rFonts w:ascii="Calibri" w:hAnsi="Calibri" w:cs="Calibri"/>
        </w:rPr>
        <w:t>Unforeseen evets</w:t>
      </w:r>
    </w:p>
    <w:p w14:paraId="0CD2137D" w14:textId="77777777" w:rsidR="00A364C0" w:rsidRDefault="00A364C0" w:rsidP="00A364C0">
      <w:pPr>
        <w:pStyle w:val="xmsolistparagraph"/>
        <w:ind w:left="1440" w:hanging="360"/>
      </w:pPr>
      <w:r>
        <w:rPr>
          <w:rFonts w:ascii="Symbol" w:hAnsi="Symbol"/>
        </w:rPr>
        <w:t>·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rPr>
          <w:rFonts w:ascii="Calibri" w:hAnsi="Calibri" w:cs="Calibri"/>
        </w:rPr>
        <w:t>Failure of NHS supplied software</w:t>
      </w:r>
    </w:p>
    <w:p w14:paraId="72425057" w14:textId="77777777" w:rsidR="00A364C0" w:rsidRDefault="00A364C0" w:rsidP="00A364C0">
      <w:pPr>
        <w:pStyle w:val="xmsolistparagraph"/>
        <w:ind w:left="1440" w:hanging="360"/>
      </w:pPr>
      <w:r>
        <w:rPr>
          <w:rFonts w:ascii="Symbol" w:hAnsi="Symbol"/>
        </w:rPr>
        <w:t>·</w:t>
      </w:r>
      <w:r>
        <w:rPr>
          <w:rFonts w:ascii="Times New Roman" w:hAnsi="Times New Roman"/>
          <w:sz w:val="14"/>
          <w:szCs w:val="14"/>
        </w:rPr>
        <w:t xml:space="preserve">       </w:t>
      </w:r>
      <w:r>
        <w:rPr>
          <w:rFonts w:ascii="Calibri" w:hAnsi="Calibri" w:cs="Calibri"/>
        </w:rPr>
        <w:t>Unable to provide a safe service.</w:t>
      </w:r>
    </w:p>
    <w:p w14:paraId="751100B4" w14:textId="77777777" w:rsidR="00A364C0" w:rsidRDefault="00A364C0" w:rsidP="00A364C0">
      <w:pPr>
        <w:pStyle w:val="xmsonormal"/>
      </w:pPr>
      <w:r>
        <w:rPr>
          <w:rFonts w:ascii="Arial" w:hAnsi="Arial" w:cs="Arial"/>
        </w:rPr>
        <w:t> </w:t>
      </w:r>
    </w:p>
    <w:p w14:paraId="6D03D8A9" w14:textId="77777777" w:rsidR="004E16AF" w:rsidRDefault="004E16AF"/>
    <w:sectPr w:rsidR="004E16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C0"/>
    <w:rsid w:val="004E16AF"/>
    <w:rsid w:val="00967F45"/>
    <w:rsid w:val="00A364C0"/>
    <w:rsid w:val="00A9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C947"/>
  <w15:chartTrackingRefBased/>
  <w15:docId w15:val="{B45F820E-4FC8-44A0-99FC-350478A9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4C0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A364C0"/>
    <w:pPr>
      <w:spacing w:after="0" w:line="240" w:lineRule="auto"/>
    </w:pPr>
    <w:rPr>
      <w:rFonts w:ascii="Aptos" w:hAnsi="Aptos" w:cs="Times New Roman"/>
      <w:kern w:val="0"/>
      <w:lang w:eastAsia="en-GB"/>
      <w14:ligatures w14:val="none"/>
    </w:rPr>
  </w:style>
  <w:style w:type="paragraph" w:customStyle="1" w:styleId="xmsolistparagraph">
    <w:name w:val="x_msolistparagraph"/>
    <w:basedOn w:val="Normal"/>
    <w:rsid w:val="00A364C0"/>
    <w:pPr>
      <w:spacing w:after="0" w:line="240" w:lineRule="auto"/>
      <w:ind w:left="720"/>
    </w:pPr>
    <w:rPr>
      <w:rFonts w:ascii="Aptos" w:hAnsi="Aptos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Hewitt</dc:creator>
  <cp:keywords/>
  <dc:description/>
  <cp:lastModifiedBy>Rachel Hewitt</cp:lastModifiedBy>
  <cp:revision>1</cp:revision>
  <dcterms:created xsi:type="dcterms:W3CDTF">2026-08-06T09:35:00Z</dcterms:created>
  <dcterms:modified xsi:type="dcterms:W3CDTF">2026-08-06T09:36:00Z</dcterms:modified>
</cp:coreProperties>
</file>